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14A" w:rsidRPr="00D6514A" w:rsidRDefault="00D6514A" w:rsidP="00D6514A">
      <w:pPr>
        <w:suppressLineNumbers/>
        <w:suppressAutoHyphens/>
        <w:spacing w:before="120" w:after="120" w:line="240" w:lineRule="auto"/>
        <w:rPr>
          <w:rFonts w:eastAsia="Calibri" w:cstheme="minorHAnsi"/>
          <w:iCs/>
          <w:color w:val="00000A"/>
          <w:kern w:val="1"/>
          <w:sz w:val="24"/>
          <w:szCs w:val="24"/>
          <w:lang w:eastAsia="it-IT" w:bidi="it-IT"/>
        </w:rPr>
      </w:pPr>
      <w:r w:rsidRPr="00D6514A">
        <w:rPr>
          <w:rFonts w:ascii="Tahoma" w:eastAsia="Calibri" w:hAnsi="Times New Roman" w:cs="Mangal"/>
          <w:i/>
          <w:iCs/>
          <w:color w:val="00000A"/>
          <w:kern w:val="1"/>
          <w:sz w:val="20"/>
          <w:szCs w:val="24"/>
          <w:lang w:eastAsia="it-IT" w:bidi="it-IT"/>
        </w:rPr>
        <w:t>ALLEGATO</w:t>
      </w:r>
      <w:r w:rsidRPr="00D6514A">
        <w:rPr>
          <w:rFonts w:ascii="Tahoma" w:eastAsia="Calibri" w:hAnsi="Times New Roman" w:cs="Mangal"/>
          <w:i/>
          <w:iCs/>
          <w:color w:val="00000A"/>
          <w:spacing w:val="-2"/>
          <w:kern w:val="1"/>
          <w:sz w:val="20"/>
          <w:szCs w:val="24"/>
          <w:lang w:eastAsia="it-IT" w:bidi="it-IT"/>
        </w:rPr>
        <w:t xml:space="preserve"> 6</w:t>
      </w:r>
    </w:p>
    <w:p w:rsidR="00D6514A" w:rsidRPr="00D6514A" w:rsidRDefault="00D6514A" w:rsidP="00D6514A">
      <w:pPr>
        <w:spacing w:before="191"/>
        <w:ind w:right="433"/>
        <w:jc w:val="center"/>
        <w:rPr>
          <w:rFonts w:ascii="Tahoma" w:hAnsi="Tahoma"/>
          <w:b/>
          <w:sz w:val="20"/>
        </w:rPr>
      </w:pPr>
      <w:r w:rsidRPr="00D6514A">
        <w:rPr>
          <w:rFonts w:ascii="Tahoma" w:hAnsi="Tahoma"/>
          <w:b/>
          <w:sz w:val="20"/>
        </w:rPr>
        <w:t>DICHIARAZIONI</w:t>
      </w:r>
      <w:r w:rsidRPr="00D6514A">
        <w:rPr>
          <w:rFonts w:ascii="Tahoma" w:hAnsi="Tahoma"/>
          <w:b/>
          <w:spacing w:val="-4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DA</w:t>
      </w:r>
      <w:r w:rsidRPr="00D6514A">
        <w:rPr>
          <w:rFonts w:ascii="Tahoma" w:hAnsi="Tahoma"/>
          <w:b/>
          <w:spacing w:val="-5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INCLUDERE</w:t>
      </w:r>
      <w:r w:rsidRPr="00D6514A">
        <w:rPr>
          <w:rFonts w:ascii="Tahoma" w:hAnsi="Tahoma"/>
          <w:b/>
          <w:spacing w:val="-1"/>
          <w:sz w:val="20"/>
        </w:rPr>
        <w:t xml:space="preserve"> </w:t>
      </w:r>
      <w:r w:rsidRPr="00D6514A">
        <w:rPr>
          <w:rFonts w:ascii="Tahoma" w:hAnsi="Tahoma"/>
          <w:b/>
          <w:sz w:val="20"/>
          <w:u w:val="single"/>
        </w:rPr>
        <w:t>NELLA</w:t>
      </w:r>
      <w:r w:rsidRPr="00D6514A">
        <w:rPr>
          <w:rFonts w:ascii="Tahoma" w:hAnsi="Tahoma"/>
          <w:b/>
          <w:spacing w:val="-3"/>
          <w:sz w:val="20"/>
          <w:u w:val="single"/>
        </w:rPr>
        <w:t xml:space="preserve"> </w:t>
      </w:r>
      <w:r w:rsidRPr="00D6514A">
        <w:rPr>
          <w:rFonts w:ascii="Tahoma" w:hAnsi="Tahoma"/>
          <w:b/>
          <w:sz w:val="20"/>
          <w:u w:val="single"/>
        </w:rPr>
        <w:t>BUSTA</w:t>
      </w:r>
      <w:r w:rsidRPr="00D6514A">
        <w:rPr>
          <w:rFonts w:ascii="Tahoma" w:hAnsi="Tahoma"/>
          <w:b/>
          <w:spacing w:val="-4"/>
          <w:sz w:val="20"/>
          <w:u w:val="single"/>
        </w:rPr>
        <w:t xml:space="preserve"> </w:t>
      </w:r>
      <w:r w:rsidRPr="00D6514A">
        <w:rPr>
          <w:rFonts w:ascii="Tahoma" w:hAnsi="Tahoma"/>
          <w:b/>
          <w:sz w:val="20"/>
          <w:u w:val="single"/>
        </w:rPr>
        <w:t>DELL’OFFERTA</w:t>
      </w:r>
      <w:r w:rsidRPr="00D6514A">
        <w:rPr>
          <w:rFonts w:ascii="Tahoma" w:hAnsi="Tahoma"/>
          <w:b/>
          <w:spacing w:val="-5"/>
          <w:sz w:val="20"/>
          <w:u w:val="single"/>
        </w:rPr>
        <w:t xml:space="preserve"> </w:t>
      </w:r>
      <w:r w:rsidRPr="00D6514A">
        <w:rPr>
          <w:rFonts w:ascii="Tahoma" w:hAnsi="Tahoma"/>
          <w:b/>
          <w:sz w:val="20"/>
          <w:u w:val="single"/>
        </w:rPr>
        <w:t>ECONOMICA</w:t>
      </w:r>
    </w:p>
    <w:p w:rsidR="00D6514A" w:rsidRPr="00D6514A" w:rsidRDefault="00D6514A" w:rsidP="00D6514A">
      <w:pPr>
        <w:widowControl w:val="0"/>
        <w:autoSpaceDE w:val="0"/>
        <w:autoSpaceDN w:val="0"/>
        <w:spacing w:before="2" w:after="0" w:line="240" w:lineRule="auto"/>
        <w:rPr>
          <w:rFonts w:ascii="Tahoma" w:eastAsia="Arial MT" w:hAnsi="Arial MT" w:cs="Arial MT"/>
          <w:b/>
          <w:sz w:val="13"/>
          <w:szCs w:val="24"/>
        </w:rPr>
      </w:pPr>
    </w:p>
    <w:p w:rsidR="00D6514A" w:rsidRPr="00D6514A" w:rsidRDefault="00D6514A" w:rsidP="00D6514A">
      <w:pPr>
        <w:tabs>
          <w:tab w:val="left" w:pos="9654"/>
        </w:tabs>
        <w:spacing w:before="229"/>
        <w:ind w:right="417"/>
        <w:jc w:val="center"/>
        <w:rPr>
          <w:rFonts w:ascii="Arial"/>
          <w:b/>
        </w:rPr>
      </w:pPr>
      <w:r w:rsidRPr="00D6514A">
        <w:rPr>
          <w:rFonts w:ascii="Arial"/>
          <w:b/>
        </w:rPr>
        <w:t>A.S.P. CITTA</w:t>
      </w:r>
      <w:r w:rsidRPr="00D6514A">
        <w:rPr>
          <w:rFonts w:ascii="Arial"/>
          <w:b/>
        </w:rPr>
        <w:t>’</w:t>
      </w:r>
      <w:r w:rsidRPr="00D6514A">
        <w:rPr>
          <w:rFonts w:ascii="Arial"/>
          <w:b/>
        </w:rPr>
        <w:t xml:space="preserve"> DI PIACENZA</w:t>
      </w:r>
    </w:p>
    <w:p w:rsidR="00D6514A" w:rsidRPr="00D6514A" w:rsidRDefault="00D6514A" w:rsidP="00D6514A">
      <w:pPr>
        <w:tabs>
          <w:tab w:val="left" w:pos="9654"/>
        </w:tabs>
        <w:spacing w:before="229"/>
        <w:ind w:right="417"/>
        <w:jc w:val="center"/>
        <w:rPr>
          <w:rFonts w:ascii="Arial"/>
          <w:b/>
        </w:rPr>
      </w:pPr>
      <w:r w:rsidRPr="00D6514A">
        <w:rPr>
          <w:rFonts w:ascii="Arial"/>
          <w:b/>
        </w:rPr>
        <w:t>Via Campagna n. 157</w:t>
      </w:r>
    </w:p>
    <w:p w:rsidR="00D6514A" w:rsidRPr="00D6514A" w:rsidRDefault="00D6514A" w:rsidP="00D6514A">
      <w:pPr>
        <w:tabs>
          <w:tab w:val="left" w:pos="9654"/>
        </w:tabs>
        <w:spacing w:before="229"/>
        <w:ind w:right="417"/>
        <w:jc w:val="center"/>
        <w:rPr>
          <w:rFonts w:ascii="Arial"/>
          <w:b/>
        </w:rPr>
      </w:pPr>
      <w:r w:rsidRPr="00D6514A">
        <w:rPr>
          <w:rFonts w:ascii="Arial"/>
          <w:b/>
        </w:rPr>
        <w:t>29121 Piacenza</w:t>
      </w:r>
    </w:p>
    <w:p w:rsidR="00D6514A" w:rsidRPr="00D6514A" w:rsidRDefault="00D6514A" w:rsidP="00D6514A">
      <w:pPr>
        <w:tabs>
          <w:tab w:val="left" w:pos="9654"/>
        </w:tabs>
        <w:spacing w:before="229"/>
        <w:ind w:right="417"/>
        <w:jc w:val="center"/>
        <w:rPr>
          <w:rFonts w:ascii="Arial"/>
          <w:b/>
        </w:rPr>
      </w:pPr>
      <w:r w:rsidRPr="00D6514A">
        <w:rPr>
          <w:rFonts w:ascii="Arial"/>
          <w:b/>
        </w:rPr>
        <w:t>CIG: 9455359914</w:t>
      </w:r>
    </w:p>
    <w:p w:rsidR="00D6514A" w:rsidRPr="00D6514A" w:rsidRDefault="00D6514A" w:rsidP="00D6514A">
      <w:pPr>
        <w:widowControl w:val="0"/>
        <w:autoSpaceDE w:val="0"/>
        <w:autoSpaceDN w:val="0"/>
        <w:spacing w:after="0" w:line="240" w:lineRule="auto"/>
        <w:rPr>
          <w:rFonts w:ascii="Arial MT" w:eastAsia="Arial MT" w:hAnsi="Arial MT" w:cs="Arial MT"/>
          <w:szCs w:val="24"/>
        </w:rPr>
      </w:pPr>
    </w:p>
    <w:p w:rsidR="00D6514A" w:rsidRPr="00D6514A" w:rsidRDefault="00D6514A" w:rsidP="00D6514A">
      <w:pPr>
        <w:widowControl w:val="0"/>
        <w:autoSpaceDE w:val="0"/>
        <w:autoSpaceDN w:val="0"/>
        <w:spacing w:after="0" w:line="240" w:lineRule="auto"/>
        <w:ind w:left="235" w:right="670"/>
        <w:jc w:val="both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D6514A">
        <w:rPr>
          <w:rFonts w:ascii="Arial" w:eastAsia="Arial" w:hAnsi="Arial" w:cs="Arial"/>
          <w:b/>
          <w:bCs/>
          <w:sz w:val="24"/>
          <w:szCs w:val="24"/>
        </w:rPr>
        <w:t>GARA EUROPEA A PROCEDURA TELEMATICA APERTA PER L’AFFIDAMENTO DEL SERVIZIO DI TRASPORTO DA E PER IL CENTRO SOCIO OCCUPAZIONALE GESTITO DA ASP CITTA’ DI PIACENZA. PERIODO DAL 01/01/2023 AL 31/12/2024 O COMUNQUE DAL VERBALE DI CONSEGNA DEL SERVIZIO.</w:t>
      </w:r>
    </w:p>
    <w:p w:rsidR="00D6514A" w:rsidRPr="00D6514A" w:rsidRDefault="00D6514A" w:rsidP="00D6514A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26"/>
          <w:szCs w:val="24"/>
        </w:rPr>
      </w:pPr>
    </w:p>
    <w:p w:rsidR="00D6514A" w:rsidRPr="00D6514A" w:rsidRDefault="00D6514A" w:rsidP="00D6514A">
      <w:pPr>
        <w:spacing w:after="120"/>
        <w:ind w:left="235" w:right="673"/>
        <w:jc w:val="both"/>
        <w:rPr>
          <w:rFonts w:ascii="Tahoma" w:hAnsi="Tahoma"/>
          <w:b/>
          <w:sz w:val="20"/>
        </w:rPr>
      </w:pPr>
      <w:r w:rsidRPr="00D6514A">
        <w:rPr>
          <w:rFonts w:ascii="Tahoma" w:hAnsi="Tahoma"/>
          <w:b/>
          <w:color w:val="FF0000"/>
          <w:sz w:val="20"/>
        </w:rPr>
        <w:t>Completare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le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parti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in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bianco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con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i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dati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richiesti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e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barrare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le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parti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che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non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interessano,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successivamente salvare il file in formato PDF e sottoscriverlo digitalmente prima di caricarlo in</w:t>
      </w:r>
      <w:r w:rsidRPr="00D6514A">
        <w:rPr>
          <w:rFonts w:ascii="Tahoma" w:hAnsi="Tahoma"/>
          <w:b/>
          <w:color w:val="FF0000"/>
          <w:spacing w:val="-56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formato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p7m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su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“Portale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appalti”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4"/>
          <w:u w:val="single" w:color="FF0000"/>
        </w:rPr>
        <w:t>nella busta dell’offerta economica</w:t>
      </w:r>
      <w:r w:rsidRPr="00D6514A">
        <w:rPr>
          <w:rFonts w:ascii="Tahoma" w:hAnsi="Tahoma"/>
          <w:b/>
          <w:color w:val="FF0000"/>
          <w:sz w:val="20"/>
        </w:rPr>
        <w:t>.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Si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rimanda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al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disciplinare di gara per informazioni in merito ai soggetti che devono sottoscrivere la presente</w:t>
      </w:r>
      <w:r w:rsidRPr="00D6514A">
        <w:rPr>
          <w:rFonts w:ascii="Tahoma" w:hAnsi="Tahoma"/>
          <w:b/>
          <w:color w:val="FF0000"/>
          <w:spacing w:val="1"/>
          <w:sz w:val="20"/>
        </w:rPr>
        <w:t xml:space="preserve"> </w:t>
      </w:r>
      <w:r w:rsidRPr="00D6514A">
        <w:rPr>
          <w:rFonts w:ascii="Tahoma" w:hAnsi="Tahoma"/>
          <w:b/>
          <w:color w:val="FF0000"/>
          <w:sz w:val="20"/>
        </w:rPr>
        <w:t>dichiarazione.</w:t>
      </w:r>
    </w:p>
    <w:p w:rsidR="00D6514A" w:rsidRPr="00D6514A" w:rsidRDefault="00D6514A" w:rsidP="00D6514A">
      <w:pPr>
        <w:widowControl w:val="0"/>
        <w:autoSpaceDE w:val="0"/>
        <w:autoSpaceDN w:val="0"/>
        <w:spacing w:after="0" w:line="240" w:lineRule="auto"/>
        <w:rPr>
          <w:rFonts w:ascii="Tahoma" w:eastAsia="Arial MT" w:hAnsi="Arial MT" w:cs="Arial MT"/>
          <w:b/>
          <w:sz w:val="29"/>
          <w:szCs w:val="24"/>
        </w:rPr>
      </w:pPr>
    </w:p>
    <w:p w:rsidR="00D6514A" w:rsidRPr="00D6514A" w:rsidRDefault="00D6514A" w:rsidP="00D6514A">
      <w:pPr>
        <w:widowControl w:val="0"/>
        <w:autoSpaceDE w:val="0"/>
        <w:autoSpaceDN w:val="0"/>
        <w:spacing w:after="0" w:line="240" w:lineRule="auto"/>
        <w:ind w:left="235"/>
        <w:rPr>
          <w:rFonts w:ascii="Tahoma" w:eastAsia="Arial MT" w:hAnsi="Tahoma" w:cs="Arial MT"/>
          <w:sz w:val="24"/>
          <w:szCs w:val="24"/>
        </w:rPr>
      </w:pPr>
      <w:r w:rsidRPr="00D6514A">
        <w:rPr>
          <w:rFonts w:ascii="Tahoma" w:eastAsia="Arial MT" w:hAnsi="Tahoma" w:cs="Arial MT"/>
          <w:sz w:val="24"/>
          <w:szCs w:val="24"/>
        </w:rPr>
        <w:t>Il</w:t>
      </w:r>
      <w:r w:rsidRPr="00D6514A">
        <w:rPr>
          <w:rFonts w:ascii="Tahoma" w:eastAsia="Arial MT" w:hAnsi="Tahoma" w:cs="Arial MT"/>
          <w:spacing w:val="55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</w:rPr>
        <w:t>sottoscritto</w:t>
      </w:r>
      <w:r w:rsidRPr="00D6514A">
        <w:rPr>
          <w:rFonts w:ascii="Tahoma" w:eastAsia="Arial MT" w:hAnsi="Tahoma" w:cs="Arial MT"/>
          <w:spacing w:val="59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</w:rPr>
        <w:t>………………………………………………………………...........................</w:t>
      </w:r>
      <w:r w:rsidRPr="00D6514A">
        <w:rPr>
          <w:rFonts w:ascii="Tahoma" w:eastAsia="Arial MT" w:hAnsi="Tahoma" w:cs="Arial MT"/>
          <w:spacing w:val="58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</w:rPr>
        <w:t>nato</w:t>
      </w:r>
      <w:r w:rsidRPr="00D6514A">
        <w:rPr>
          <w:rFonts w:ascii="Tahoma" w:eastAsia="Arial MT" w:hAnsi="Tahoma" w:cs="Arial MT"/>
          <w:spacing w:val="59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</w:rPr>
        <w:t>a</w:t>
      </w:r>
      <w:r w:rsidRPr="00D6514A">
        <w:rPr>
          <w:rFonts w:ascii="Tahoma" w:eastAsia="Arial MT" w:hAnsi="Tahoma" w:cs="Arial MT"/>
          <w:spacing w:val="57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</w:rPr>
        <w:t>…..</w:t>
      </w:r>
    </w:p>
    <w:p w:rsidR="00D6514A" w:rsidRPr="00D6514A" w:rsidRDefault="00D6514A" w:rsidP="00D6514A">
      <w:pPr>
        <w:tabs>
          <w:tab w:val="left" w:pos="2289"/>
          <w:tab w:val="left" w:pos="3793"/>
          <w:tab w:val="left" w:pos="4150"/>
          <w:tab w:val="left" w:pos="5692"/>
          <w:tab w:val="left" w:pos="5751"/>
          <w:tab w:val="left" w:pos="6435"/>
          <w:tab w:val="left" w:pos="7048"/>
          <w:tab w:val="left" w:pos="8005"/>
          <w:tab w:val="left" w:pos="8233"/>
          <w:tab w:val="left" w:pos="8439"/>
          <w:tab w:val="left" w:pos="9614"/>
        </w:tabs>
        <w:spacing w:before="32" w:line="266" w:lineRule="auto"/>
        <w:ind w:left="235" w:right="669"/>
        <w:rPr>
          <w:rFonts w:ascii="Tahoma" w:hAnsi="Tahoma"/>
          <w:sz w:val="24"/>
        </w:rPr>
      </w:pPr>
      <w:r w:rsidRPr="00D6514A">
        <w:rPr>
          <w:rFonts w:ascii="Tahoma" w:hAnsi="Tahoma"/>
          <w:sz w:val="24"/>
        </w:rPr>
        <w:t>…......…………………..................</w:t>
      </w:r>
      <w:r w:rsidRPr="00D6514A">
        <w:rPr>
          <w:rFonts w:ascii="Tahoma" w:hAnsi="Tahoma"/>
          <w:sz w:val="24"/>
        </w:rPr>
        <w:tab/>
        <w:t>il</w:t>
      </w:r>
      <w:r w:rsidRPr="00D6514A">
        <w:rPr>
          <w:rFonts w:ascii="Tahoma" w:hAnsi="Tahoma"/>
          <w:sz w:val="24"/>
        </w:rPr>
        <w:tab/>
        <w:t>…….....……..</w:t>
      </w:r>
      <w:r w:rsidRPr="00D6514A">
        <w:rPr>
          <w:rFonts w:ascii="Tahoma" w:hAnsi="Tahoma"/>
          <w:sz w:val="24"/>
        </w:rPr>
        <w:tab/>
        <w:t>nella</w:t>
      </w:r>
      <w:r w:rsidRPr="00D6514A">
        <w:rPr>
          <w:rFonts w:ascii="Tahoma" w:hAnsi="Tahoma"/>
          <w:sz w:val="24"/>
        </w:rPr>
        <w:tab/>
        <w:t>sua</w:t>
      </w:r>
      <w:r w:rsidRPr="00D6514A">
        <w:rPr>
          <w:rFonts w:ascii="Tahoma" w:hAnsi="Tahoma"/>
          <w:sz w:val="24"/>
        </w:rPr>
        <w:tab/>
        <w:t>qualità</w:t>
      </w:r>
      <w:r w:rsidRPr="00D6514A">
        <w:rPr>
          <w:rFonts w:ascii="Tahoma" w:hAnsi="Tahoma"/>
          <w:sz w:val="24"/>
        </w:rPr>
        <w:tab/>
        <w:t>di</w:t>
      </w:r>
      <w:r w:rsidRPr="00D6514A">
        <w:rPr>
          <w:rFonts w:ascii="Tahoma" w:hAnsi="Tahoma"/>
          <w:sz w:val="24"/>
        </w:rPr>
        <w:tab/>
      </w:r>
      <w:r w:rsidRPr="00D6514A">
        <w:rPr>
          <w:rFonts w:ascii="Tahoma" w:hAnsi="Tahoma"/>
          <w:sz w:val="24"/>
        </w:rPr>
        <w:tab/>
        <w:t>(</w:t>
      </w:r>
      <w:r w:rsidRPr="00D6514A">
        <w:rPr>
          <w:rFonts w:ascii="Tahoma" w:hAnsi="Tahoma"/>
          <w:sz w:val="25"/>
        </w:rPr>
        <w:t>indicare</w:t>
      </w:r>
      <w:r w:rsidRPr="00D6514A">
        <w:rPr>
          <w:rFonts w:ascii="Tahoma" w:hAnsi="Tahoma"/>
          <w:sz w:val="25"/>
        </w:rPr>
        <w:tab/>
        <w:t>se</w:t>
      </w:r>
      <w:r w:rsidRPr="00D6514A">
        <w:rPr>
          <w:rFonts w:ascii="Tahoma" w:hAnsi="Tahoma"/>
          <w:spacing w:val="-76"/>
          <w:sz w:val="25"/>
        </w:rPr>
        <w:t xml:space="preserve"> </w:t>
      </w:r>
      <w:r w:rsidRPr="00D6514A">
        <w:rPr>
          <w:rFonts w:ascii="Tahoma" w:hAnsi="Tahoma"/>
          <w:sz w:val="25"/>
        </w:rPr>
        <w:t>titolare/Legale</w:t>
      </w:r>
      <w:r w:rsidRPr="00D6514A">
        <w:rPr>
          <w:rFonts w:ascii="Tahoma" w:hAnsi="Tahoma"/>
          <w:sz w:val="25"/>
        </w:rPr>
        <w:tab/>
      </w:r>
      <w:r w:rsidRPr="00D6514A">
        <w:rPr>
          <w:rFonts w:ascii="Tahoma" w:hAnsi="Tahoma"/>
          <w:w w:val="95"/>
          <w:sz w:val="25"/>
        </w:rPr>
        <w:t>rappresentante/procuratore</w:t>
      </w:r>
      <w:r w:rsidRPr="00D6514A">
        <w:rPr>
          <w:rFonts w:ascii="Tahoma" w:hAnsi="Tahoma"/>
          <w:w w:val="95"/>
          <w:sz w:val="25"/>
        </w:rPr>
        <w:tab/>
      </w:r>
      <w:r w:rsidRPr="00D6514A">
        <w:rPr>
          <w:rFonts w:ascii="Tahoma" w:hAnsi="Tahoma"/>
          <w:w w:val="95"/>
          <w:sz w:val="25"/>
        </w:rPr>
        <w:tab/>
      </w:r>
      <w:r w:rsidRPr="00D6514A">
        <w:rPr>
          <w:rFonts w:ascii="Tahoma" w:hAnsi="Tahoma"/>
          <w:sz w:val="25"/>
        </w:rPr>
        <w:t>speciale/generale</w:t>
      </w:r>
      <w:r w:rsidRPr="00D6514A">
        <w:rPr>
          <w:rFonts w:ascii="Tahoma" w:hAnsi="Tahoma"/>
          <w:sz w:val="24"/>
        </w:rPr>
        <w:t>)</w:t>
      </w:r>
      <w:r w:rsidRPr="00D6514A">
        <w:rPr>
          <w:rFonts w:ascii="Tahoma" w:hAnsi="Tahoma"/>
          <w:sz w:val="24"/>
        </w:rPr>
        <w:tab/>
      </w:r>
      <w:r w:rsidRPr="00D6514A">
        <w:rPr>
          <w:rFonts w:ascii="Tahoma" w:hAnsi="Tahoma"/>
          <w:sz w:val="24"/>
        </w:rPr>
        <w:tab/>
        <w:t>…………………….</w:t>
      </w:r>
    </w:p>
    <w:p w:rsidR="00D6514A" w:rsidRPr="00D6514A" w:rsidRDefault="00D6514A" w:rsidP="00D6514A">
      <w:pPr>
        <w:widowControl w:val="0"/>
        <w:tabs>
          <w:tab w:val="left" w:pos="4612"/>
          <w:tab w:val="left" w:pos="6320"/>
        </w:tabs>
        <w:autoSpaceDE w:val="0"/>
        <w:autoSpaceDN w:val="0"/>
        <w:spacing w:before="6" w:after="0" w:line="240" w:lineRule="auto"/>
        <w:ind w:left="235"/>
        <w:rPr>
          <w:rFonts w:ascii="Tahoma" w:eastAsia="Arial MT" w:hAnsi="Tahoma" w:cs="Arial MT"/>
          <w:sz w:val="24"/>
          <w:szCs w:val="24"/>
        </w:rPr>
      </w:pPr>
      <w:r w:rsidRPr="00D6514A">
        <w:rPr>
          <w:rFonts w:ascii="Tahoma" w:eastAsia="Arial MT" w:hAnsi="Tahoma" w:cs="Arial MT"/>
          <w:sz w:val="24"/>
          <w:szCs w:val="24"/>
        </w:rPr>
        <w:t>……………………………………………………</w:t>
      </w:r>
      <w:r w:rsidRPr="00D6514A">
        <w:rPr>
          <w:rFonts w:ascii="Tahoma" w:eastAsia="Arial MT" w:hAnsi="Tahoma" w:cs="Arial MT"/>
          <w:sz w:val="24"/>
          <w:szCs w:val="24"/>
        </w:rPr>
        <w:tab/>
        <w:t>dell’impresa</w:t>
      </w:r>
      <w:r w:rsidRPr="00D6514A">
        <w:rPr>
          <w:rFonts w:ascii="Tahoma" w:eastAsia="Arial MT" w:hAnsi="Tahoma" w:cs="Arial MT"/>
          <w:sz w:val="24"/>
          <w:szCs w:val="24"/>
        </w:rPr>
        <w:tab/>
        <w:t>……………….……………….…………….</w:t>
      </w:r>
    </w:p>
    <w:p w:rsidR="00D6514A" w:rsidRPr="00D6514A" w:rsidRDefault="00D6514A" w:rsidP="00D6514A">
      <w:pPr>
        <w:widowControl w:val="0"/>
        <w:tabs>
          <w:tab w:val="left" w:leader="dot" w:pos="9545"/>
        </w:tabs>
        <w:autoSpaceDE w:val="0"/>
        <w:autoSpaceDN w:val="0"/>
        <w:spacing w:before="45" w:after="0" w:line="240" w:lineRule="auto"/>
        <w:ind w:left="235"/>
        <w:rPr>
          <w:rFonts w:ascii="Tahoma" w:eastAsia="Arial MT" w:hAnsi="Tahoma" w:cs="Arial MT"/>
          <w:sz w:val="24"/>
          <w:szCs w:val="24"/>
        </w:rPr>
      </w:pPr>
      <w:r w:rsidRPr="00D6514A">
        <w:rPr>
          <w:rFonts w:ascii="Tahoma" w:eastAsia="Arial MT" w:hAnsi="Tahoma" w:cs="Arial MT"/>
          <w:sz w:val="24"/>
          <w:szCs w:val="24"/>
        </w:rPr>
        <w:t>…………………….…………………</w:t>
      </w:r>
      <w:r w:rsidRPr="00D6514A">
        <w:rPr>
          <w:rFonts w:ascii="Tahoma" w:eastAsia="Arial MT" w:hAnsi="Tahoma" w:cs="Arial MT"/>
          <w:spacing w:val="95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</w:rPr>
        <w:t>con</w:t>
      </w:r>
      <w:r w:rsidRPr="00D6514A">
        <w:rPr>
          <w:rFonts w:ascii="Tahoma" w:eastAsia="Arial MT" w:hAnsi="Tahoma" w:cs="Arial MT"/>
          <w:spacing w:val="98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</w:rPr>
        <w:t>sede</w:t>
      </w:r>
      <w:r w:rsidRPr="00D6514A">
        <w:rPr>
          <w:rFonts w:ascii="Tahoma" w:eastAsia="Arial MT" w:hAnsi="Tahoma" w:cs="Arial MT"/>
          <w:spacing w:val="95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</w:rPr>
        <w:t>a</w:t>
      </w:r>
      <w:r w:rsidRPr="00D6514A">
        <w:rPr>
          <w:rFonts w:ascii="Times New Roman" w:eastAsia="Arial MT" w:hAnsi="Times New Roman" w:cs="Arial MT"/>
          <w:sz w:val="24"/>
          <w:szCs w:val="24"/>
        </w:rPr>
        <w:tab/>
      </w:r>
      <w:r w:rsidRPr="00D6514A">
        <w:rPr>
          <w:rFonts w:ascii="Tahoma" w:eastAsia="Arial MT" w:hAnsi="Tahoma" w:cs="Arial MT"/>
          <w:sz w:val="24"/>
          <w:szCs w:val="24"/>
        </w:rPr>
        <w:t>Via</w:t>
      </w:r>
    </w:p>
    <w:p w:rsidR="00D6514A" w:rsidRPr="00D6514A" w:rsidRDefault="00D6514A" w:rsidP="00D6514A">
      <w:pPr>
        <w:widowControl w:val="0"/>
        <w:tabs>
          <w:tab w:val="left" w:pos="5018"/>
          <w:tab w:val="left" w:pos="5860"/>
          <w:tab w:val="left" w:pos="8858"/>
          <w:tab w:val="left" w:pos="9490"/>
        </w:tabs>
        <w:autoSpaceDE w:val="0"/>
        <w:autoSpaceDN w:val="0"/>
        <w:spacing w:before="42" w:after="0" w:line="240" w:lineRule="auto"/>
        <w:ind w:left="235"/>
        <w:rPr>
          <w:rFonts w:ascii="Tahoma" w:eastAsia="Arial MT" w:hAnsi="Tahoma" w:cs="Arial MT"/>
          <w:sz w:val="24"/>
          <w:szCs w:val="24"/>
        </w:rPr>
      </w:pPr>
      <w:r w:rsidRPr="00D6514A">
        <w:rPr>
          <w:rFonts w:ascii="Tahoma" w:eastAsia="Arial MT" w:hAnsi="Tahoma" w:cs="Arial MT"/>
          <w:sz w:val="24"/>
          <w:szCs w:val="24"/>
        </w:rPr>
        <w:t>…………………………................................,</w:t>
      </w:r>
      <w:r w:rsidRPr="00D6514A">
        <w:rPr>
          <w:rFonts w:ascii="Tahoma" w:eastAsia="Arial MT" w:hAnsi="Tahoma" w:cs="Arial MT"/>
          <w:sz w:val="24"/>
          <w:szCs w:val="24"/>
        </w:rPr>
        <w:tab/>
        <w:t>C.F.</w:t>
      </w:r>
      <w:r w:rsidRPr="00D6514A">
        <w:rPr>
          <w:rFonts w:ascii="Tahoma" w:eastAsia="Arial MT" w:hAnsi="Tahoma" w:cs="Arial MT"/>
          <w:sz w:val="24"/>
          <w:szCs w:val="24"/>
        </w:rPr>
        <w:tab/>
        <w:t>…………………….……….…,</w:t>
      </w:r>
      <w:r w:rsidRPr="00D6514A">
        <w:rPr>
          <w:rFonts w:ascii="Tahoma" w:eastAsia="Arial MT" w:hAnsi="Tahoma" w:cs="Arial MT"/>
          <w:sz w:val="24"/>
          <w:szCs w:val="24"/>
        </w:rPr>
        <w:tab/>
        <w:t>P.</w:t>
      </w:r>
      <w:r w:rsidRPr="00D6514A">
        <w:rPr>
          <w:rFonts w:ascii="Tahoma" w:eastAsia="Arial MT" w:hAnsi="Tahoma" w:cs="Arial MT"/>
          <w:sz w:val="24"/>
          <w:szCs w:val="24"/>
        </w:rPr>
        <w:tab/>
        <w:t>IVA</w:t>
      </w:r>
    </w:p>
    <w:p w:rsidR="00D6514A" w:rsidRPr="00D6514A" w:rsidRDefault="00D6514A" w:rsidP="00D6514A">
      <w:pPr>
        <w:widowControl w:val="0"/>
        <w:autoSpaceDE w:val="0"/>
        <w:autoSpaceDN w:val="0"/>
        <w:spacing w:before="44" w:after="0" w:line="240" w:lineRule="auto"/>
        <w:ind w:left="235"/>
        <w:rPr>
          <w:rFonts w:ascii="Tahoma" w:eastAsia="Arial MT" w:hAnsi="Tahoma" w:cs="Arial MT"/>
          <w:sz w:val="24"/>
          <w:szCs w:val="24"/>
        </w:rPr>
      </w:pPr>
      <w:r w:rsidRPr="00D6514A">
        <w:rPr>
          <w:rFonts w:ascii="Tahoma" w:eastAsia="Arial MT" w:hAnsi="Tahoma" w:cs="Arial MT"/>
          <w:sz w:val="24"/>
          <w:szCs w:val="24"/>
        </w:rPr>
        <w:t>……............................,</w:t>
      </w:r>
      <w:r w:rsidRPr="00D6514A">
        <w:rPr>
          <w:rFonts w:ascii="Tahoma" w:eastAsia="Arial MT" w:hAnsi="Tahoma" w:cs="Arial MT"/>
          <w:spacing w:val="-6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</w:rPr>
        <w:t>in</w:t>
      </w:r>
      <w:r w:rsidRPr="00D6514A">
        <w:rPr>
          <w:rFonts w:ascii="Tahoma" w:eastAsia="Arial MT" w:hAnsi="Tahoma" w:cs="Arial MT"/>
          <w:spacing w:val="-5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</w:rPr>
        <w:t>relazione</w:t>
      </w:r>
      <w:r w:rsidRPr="00D6514A">
        <w:rPr>
          <w:rFonts w:ascii="Tahoma" w:eastAsia="Arial MT" w:hAnsi="Tahoma" w:cs="Arial MT"/>
          <w:spacing w:val="-5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</w:rPr>
        <w:t>alla</w:t>
      </w:r>
      <w:r w:rsidRPr="00D6514A">
        <w:rPr>
          <w:rFonts w:ascii="Tahoma" w:eastAsia="Arial MT" w:hAnsi="Tahoma" w:cs="Arial MT"/>
          <w:spacing w:val="-5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</w:rPr>
        <w:t>procedura</w:t>
      </w:r>
      <w:r w:rsidRPr="00D6514A">
        <w:rPr>
          <w:rFonts w:ascii="Tahoma" w:eastAsia="Arial MT" w:hAnsi="Tahoma" w:cs="Arial MT"/>
          <w:spacing w:val="-5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</w:rPr>
        <w:t>indicata</w:t>
      </w:r>
      <w:r w:rsidRPr="00D6514A">
        <w:rPr>
          <w:rFonts w:ascii="Tahoma" w:eastAsia="Arial MT" w:hAnsi="Tahoma" w:cs="Arial MT"/>
          <w:spacing w:val="-5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</w:rPr>
        <w:t>in</w:t>
      </w:r>
      <w:r w:rsidRPr="00D6514A">
        <w:rPr>
          <w:rFonts w:ascii="Tahoma" w:eastAsia="Arial MT" w:hAnsi="Tahoma" w:cs="Arial MT"/>
          <w:spacing w:val="-5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</w:rPr>
        <w:t>oggetto,</w:t>
      </w:r>
    </w:p>
    <w:p w:rsidR="00D6514A" w:rsidRPr="00D6514A" w:rsidRDefault="00D6514A" w:rsidP="00D6514A">
      <w:pPr>
        <w:widowControl w:val="0"/>
        <w:autoSpaceDE w:val="0"/>
        <w:autoSpaceDN w:val="0"/>
        <w:spacing w:before="236" w:after="0" w:line="240" w:lineRule="auto"/>
        <w:ind w:right="438"/>
        <w:jc w:val="center"/>
        <w:rPr>
          <w:rFonts w:ascii="Tahoma" w:eastAsia="Arial MT" w:hAnsi="Tahoma" w:cs="Arial MT"/>
          <w:b/>
          <w:sz w:val="24"/>
          <w:szCs w:val="24"/>
        </w:rPr>
      </w:pPr>
      <w:r w:rsidRPr="00D6514A">
        <w:rPr>
          <w:rFonts w:ascii="Tahoma" w:eastAsia="Arial MT" w:hAnsi="Tahoma" w:cs="Arial MT"/>
          <w:b/>
          <w:sz w:val="24"/>
          <w:szCs w:val="24"/>
        </w:rPr>
        <w:t>DICHIARA,</w:t>
      </w:r>
    </w:p>
    <w:p w:rsidR="00D6514A" w:rsidRPr="00D6514A" w:rsidRDefault="00D6514A" w:rsidP="00D6514A">
      <w:pPr>
        <w:widowControl w:val="0"/>
        <w:autoSpaceDE w:val="0"/>
        <w:autoSpaceDN w:val="0"/>
        <w:spacing w:before="236" w:after="0" w:line="240" w:lineRule="auto"/>
        <w:ind w:right="438"/>
        <w:jc w:val="center"/>
        <w:rPr>
          <w:rFonts w:ascii="Tahoma" w:eastAsia="Arial MT" w:hAnsi="Tahoma" w:cs="Arial MT"/>
          <w:sz w:val="24"/>
          <w:szCs w:val="24"/>
        </w:rPr>
      </w:pPr>
      <w:r w:rsidRPr="00D6514A">
        <w:rPr>
          <w:rFonts w:ascii="Tahoma" w:eastAsia="Arial MT" w:hAnsi="Tahoma" w:cs="Arial MT"/>
          <w:b/>
          <w:spacing w:val="-1"/>
          <w:sz w:val="24"/>
          <w:szCs w:val="24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  <w:u w:val="single"/>
        </w:rPr>
        <w:t>ai</w:t>
      </w:r>
      <w:r w:rsidRPr="00D6514A">
        <w:rPr>
          <w:rFonts w:ascii="Tahoma" w:eastAsia="Arial MT" w:hAnsi="Tahoma" w:cs="Arial MT"/>
          <w:spacing w:val="-4"/>
          <w:sz w:val="24"/>
          <w:szCs w:val="24"/>
          <w:u w:val="single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  <w:u w:val="single"/>
        </w:rPr>
        <w:t>sensi</w:t>
      </w:r>
      <w:r w:rsidRPr="00D6514A">
        <w:rPr>
          <w:rFonts w:ascii="Tahoma" w:eastAsia="Arial MT" w:hAnsi="Tahoma" w:cs="Arial MT"/>
          <w:spacing w:val="-3"/>
          <w:sz w:val="24"/>
          <w:szCs w:val="24"/>
          <w:u w:val="single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  <w:u w:val="single"/>
        </w:rPr>
        <w:t>dell’art.</w:t>
      </w:r>
      <w:r w:rsidRPr="00D6514A">
        <w:rPr>
          <w:rFonts w:ascii="Tahoma" w:eastAsia="Arial MT" w:hAnsi="Tahoma" w:cs="Arial MT"/>
          <w:spacing w:val="-3"/>
          <w:sz w:val="24"/>
          <w:szCs w:val="24"/>
          <w:u w:val="single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  <w:u w:val="single"/>
        </w:rPr>
        <w:t>95,</w:t>
      </w:r>
      <w:r w:rsidRPr="00D6514A">
        <w:rPr>
          <w:rFonts w:ascii="Tahoma" w:eastAsia="Arial MT" w:hAnsi="Tahoma" w:cs="Arial MT"/>
          <w:spacing w:val="-3"/>
          <w:sz w:val="24"/>
          <w:szCs w:val="24"/>
          <w:u w:val="single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  <w:u w:val="single"/>
        </w:rPr>
        <w:t>comma</w:t>
      </w:r>
      <w:r w:rsidRPr="00D6514A">
        <w:rPr>
          <w:rFonts w:ascii="Tahoma" w:eastAsia="Arial MT" w:hAnsi="Tahoma" w:cs="Arial MT"/>
          <w:spacing w:val="-5"/>
          <w:sz w:val="24"/>
          <w:szCs w:val="24"/>
          <w:u w:val="single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  <w:u w:val="single"/>
        </w:rPr>
        <w:t>10,</w:t>
      </w:r>
      <w:r w:rsidRPr="00D6514A">
        <w:rPr>
          <w:rFonts w:ascii="Tahoma" w:eastAsia="Arial MT" w:hAnsi="Tahoma" w:cs="Arial MT"/>
          <w:spacing w:val="-3"/>
          <w:sz w:val="24"/>
          <w:szCs w:val="24"/>
          <w:u w:val="single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  <w:u w:val="single"/>
        </w:rPr>
        <w:t>del</w:t>
      </w:r>
      <w:r w:rsidRPr="00D6514A">
        <w:rPr>
          <w:rFonts w:ascii="Tahoma" w:eastAsia="Arial MT" w:hAnsi="Tahoma" w:cs="Arial MT"/>
          <w:spacing w:val="-4"/>
          <w:sz w:val="24"/>
          <w:szCs w:val="24"/>
          <w:u w:val="single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  <w:u w:val="single"/>
        </w:rPr>
        <w:t>D.Lgs.</w:t>
      </w:r>
      <w:r w:rsidRPr="00D6514A">
        <w:rPr>
          <w:rFonts w:ascii="Tahoma" w:eastAsia="Arial MT" w:hAnsi="Tahoma" w:cs="Arial MT"/>
          <w:spacing w:val="-3"/>
          <w:sz w:val="24"/>
          <w:szCs w:val="24"/>
          <w:u w:val="single"/>
        </w:rPr>
        <w:t xml:space="preserve"> </w:t>
      </w:r>
      <w:r w:rsidRPr="00D6514A">
        <w:rPr>
          <w:rFonts w:ascii="Tahoma" w:eastAsia="Arial MT" w:hAnsi="Tahoma" w:cs="Arial MT"/>
          <w:sz w:val="24"/>
          <w:szCs w:val="24"/>
          <w:u w:val="single"/>
        </w:rPr>
        <w:t>50/2016</w:t>
      </w:r>
    </w:p>
    <w:p w:rsidR="00D6514A" w:rsidRPr="00D6514A" w:rsidRDefault="00D6514A" w:rsidP="00D6514A">
      <w:pPr>
        <w:widowControl w:val="0"/>
        <w:autoSpaceDE w:val="0"/>
        <w:autoSpaceDN w:val="0"/>
        <w:spacing w:before="3" w:after="0" w:line="240" w:lineRule="auto"/>
        <w:rPr>
          <w:rFonts w:ascii="Tahoma" w:eastAsia="Arial MT" w:hAnsi="Arial MT" w:cs="Arial MT"/>
          <w:sz w:val="23"/>
          <w:szCs w:val="24"/>
        </w:rPr>
      </w:pPr>
    </w:p>
    <w:p w:rsidR="00D6514A" w:rsidRPr="00D6514A" w:rsidRDefault="00D6514A" w:rsidP="00D6514A">
      <w:pPr>
        <w:ind w:right="445"/>
        <w:jc w:val="both"/>
        <w:rPr>
          <w:rFonts w:ascii="Tahoma" w:hAnsi="Tahoma"/>
          <w:sz w:val="24"/>
          <w:szCs w:val="24"/>
        </w:rPr>
      </w:pPr>
      <w:r w:rsidRPr="00D6514A">
        <w:rPr>
          <w:rFonts w:ascii="Tahoma" w:hAnsi="Tahoma"/>
          <w:sz w:val="24"/>
          <w:szCs w:val="24"/>
        </w:rPr>
        <w:t>che</w:t>
      </w:r>
      <w:r w:rsidRPr="00D6514A">
        <w:rPr>
          <w:rFonts w:ascii="Tahoma" w:hAnsi="Tahoma"/>
          <w:spacing w:val="-1"/>
          <w:sz w:val="24"/>
          <w:szCs w:val="24"/>
        </w:rPr>
        <w:t xml:space="preserve"> </w:t>
      </w:r>
      <w:r w:rsidRPr="00D6514A">
        <w:rPr>
          <w:rFonts w:ascii="Tahoma" w:hAnsi="Tahoma"/>
          <w:sz w:val="24"/>
          <w:szCs w:val="24"/>
        </w:rPr>
        <w:t>i</w:t>
      </w:r>
      <w:r w:rsidRPr="00D6514A">
        <w:rPr>
          <w:rFonts w:ascii="Tahoma" w:hAnsi="Tahoma"/>
          <w:spacing w:val="-1"/>
          <w:sz w:val="24"/>
          <w:szCs w:val="24"/>
        </w:rPr>
        <w:t xml:space="preserve"> </w:t>
      </w:r>
      <w:r w:rsidRPr="00D6514A">
        <w:rPr>
          <w:rFonts w:ascii="Tahoma" w:hAnsi="Tahoma"/>
          <w:sz w:val="24"/>
          <w:szCs w:val="24"/>
        </w:rPr>
        <w:t>propri</w:t>
      </w:r>
      <w:r w:rsidRPr="00D6514A">
        <w:rPr>
          <w:rFonts w:ascii="Tahoma" w:hAnsi="Tahoma"/>
          <w:spacing w:val="2"/>
          <w:sz w:val="24"/>
          <w:szCs w:val="24"/>
        </w:rPr>
        <w:t xml:space="preserve"> </w:t>
      </w:r>
      <w:r w:rsidRPr="00D6514A">
        <w:rPr>
          <w:rFonts w:ascii="Tahoma" w:hAnsi="Tahoma"/>
          <w:b/>
          <w:sz w:val="24"/>
          <w:szCs w:val="24"/>
        </w:rPr>
        <w:t>COSTI</w:t>
      </w:r>
      <w:r w:rsidRPr="00D6514A">
        <w:rPr>
          <w:rFonts w:ascii="Tahoma" w:hAnsi="Tahoma"/>
          <w:b/>
          <w:spacing w:val="-1"/>
          <w:sz w:val="24"/>
          <w:szCs w:val="24"/>
        </w:rPr>
        <w:t xml:space="preserve"> </w:t>
      </w:r>
      <w:r w:rsidRPr="00D6514A">
        <w:rPr>
          <w:rFonts w:ascii="Tahoma" w:hAnsi="Tahoma"/>
          <w:b/>
          <w:sz w:val="24"/>
          <w:szCs w:val="24"/>
        </w:rPr>
        <w:t>DELLA</w:t>
      </w:r>
      <w:r w:rsidRPr="00D6514A">
        <w:rPr>
          <w:rFonts w:ascii="Tahoma" w:hAnsi="Tahoma"/>
          <w:b/>
          <w:spacing w:val="-1"/>
          <w:sz w:val="24"/>
          <w:szCs w:val="24"/>
        </w:rPr>
        <w:t xml:space="preserve"> </w:t>
      </w:r>
      <w:r w:rsidRPr="00D6514A">
        <w:rPr>
          <w:rFonts w:ascii="Tahoma" w:hAnsi="Tahoma"/>
          <w:b/>
          <w:sz w:val="24"/>
          <w:szCs w:val="24"/>
        </w:rPr>
        <w:t>MANODOPERA</w:t>
      </w:r>
      <w:r w:rsidRPr="00D6514A">
        <w:rPr>
          <w:rFonts w:ascii="Tahoma" w:hAnsi="Tahoma"/>
          <w:b/>
          <w:spacing w:val="6"/>
          <w:sz w:val="24"/>
          <w:szCs w:val="24"/>
        </w:rPr>
        <w:t xml:space="preserve"> </w:t>
      </w:r>
      <w:r w:rsidRPr="00D6514A">
        <w:rPr>
          <w:rFonts w:ascii="Tahoma" w:hAnsi="Tahoma"/>
          <w:sz w:val="24"/>
          <w:szCs w:val="24"/>
        </w:rPr>
        <w:t>per</w:t>
      </w:r>
      <w:r w:rsidRPr="00D6514A">
        <w:rPr>
          <w:rFonts w:ascii="Tahoma" w:hAnsi="Tahoma"/>
          <w:spacing w:val="-1"/>
          <w:sz w:val="24"/>
          <w:szCs w:val="24"/>
        </w:rPr>
        <w:t xml:space="preserve"> </w:t>
      </w:r>
      <w:r w:rsidRPr="00D6514A">
        <w:rPr>
          <w:rFonts w:ascii="Tahoma" w:hAnsi="Tahoma"/>
          <w:sz w:val="24"/>
          <w:szCs w:val="24"/>
        </w:rPr>
        <w:t>l’esecuzione</w:t>
      </w:r>
      <w:r w:rsidRPr="00D6514A">
        <w:rPr>
          <w:rFonts w:ascii="Tahoma" w:hAnsi="Tahoma"/>
          <w:spacing w:val="-1"/>
          <w:sz w:val="24"/>
          <w:szCs w:val="24"/>
        </w:rPr>
        <w:t xml:space="preserve"> </w:t>
      </w:r>
      <w:r w:rsidRPr="00D6514A">
        <w:rPr>
          <w:rFonts w:ascii="Tahoma" w:hAnsi="Tahoma"/>
          <w:sz w:val="24"/>
          <w:szCs w:val="24"/>
        </w:rPr>
        <w:t>dell’appalto,</w:t>
      </w:r>
      <w:r w:rsidRPr="00D6514A">
        <w:rPr>
          <w:rFonts w:ascii="Tahoma" w:hAnsi="Tahoma"/>
          <w:spacing w:val="-1"/>
          <w:sz w:val="24"/>
          <w:szCs w:val="24"/>
        </w:rPr>
        <w:t xml:space="preserve"> che </w:t>
      </w:r>
      <w:r w:rsidRPr="00D6514A">
        <w:rPr>
          <w:rFonts w:ascii="Tahoma" w:hAnsi="Tahoma"/>
          <w:sz w:val="24"/>
          <w:szCs w:val="24"/>
        </w:rPr>
        <w:t>ammontano ad</w:t>
      </w:r>
      <w:r w:rsidRPr="00D6514A">
        <w:rPr>
          <w:rFonts w:ascii="Tahoma" w:hAnsi="Tahoma"/>
          <w:sz w:val="24"/>
          <w:szCs w:val="24"/>
        </w:rPr>
        <w:tab/>
        <w:t>euro_______________</w:t>
      </w:r>
      <w:r w:rsidRPr="00D6514A">
        <w:rPr>
          <w:rFonts w:ascii="Times New Roman" w:hAnsi="Times New Roman"/>
          <w:sz w:val="24"/>
          <w:szCs w:val="24"/>
        </w:rPr>
        <w:tab/>
      </w:r>
      <w:r w:rsidRPr="00D6514A">
        <w:rPr>
          <w:rFonts w:ascii="Tahoma" w:hAnsi="Tahoma"/>
          <w:sz w:val="24"/>
          <w:szCs w:val="24"/>
        </w:rPr>
        <w:t>(in cifre)</w:t>
      </w:r>
      <w:r w:rsidRPr="00D6514A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D6514A">
        <w:rPr>
          <w:rFonts w:ascii="Tahoma" w:hAnsi="Tahoma"/>
          <w:sz w:val="24"/>
          <w:szCs w:val="24"/>
        </w:rPr>
        <w:t xml:space="preserve">________________________________________ (in lettere) (la cifra deve </w:t>
      </w:r>
      <w:r w:rsidRPr="00D6514A">
        <w:rPr>
          <w:rFonts w:ascii="Tahoma" w:hAnsi="Tahoma"/>
          <w:spacing w:val="-76"/>
          <w:sz w:val="24"/>
          <w:szCs w:val="24"/>
        </w:rPr>
        <w:t xml:space="preserve"> </w:t>
      </w:r>
      <w:r w:rsidRPr="00D6514A">
        <w:rPr>
          <w:rFonts w:ascii="Tahoma" w:hAnsi="Tahoma"/>
          <w:sz w:val="24"/>
          <w:szCs w:val="24"/>
        </w:rPr>
        <w:t>coincidere con quella caricata dall’operatore economico a sistema sulla piattaforma</w:t>
      </w:r>
      <w:r w:rsidRPr="00D6514A">
        <w:rPr>
          <w:rFonts w:ascii="Tahoma" w:hAnsi="Tahoma"/>
          <w:spacing w:val="1"/>
          <w:sz w:val="24"/>
          <w:szCs w:val="24"/>
        </w:rPr>
        <w:t xml:space="preserve"> </w:t>
      </w:r>
      <w:r w:rsidRPr="00D6514A">
        <w:rPr>
          <w:rFonts w:ascii="Tahoma" w:hAnsi="Tahoma"/>
          <w:spacing w:val="-1"/>
          <w:sz w:val="24"/>
          <w:szCs w:val="24"/>
        </w:rPr>
        <w:t>telematica</w:t>
      </w:r>
      <w:r w:rsidRPr="00D6514A">
        <w:rPr>
          <w:rFonts w:ascii="Tahoma" w:hAnsi="Tahoma"/>
          <w:spacing w:val="-15"/>
          <w:sz w:val="24"/>
          <w:szCs w:val="24"/>
        </w:rPr>
        <w:t xml:space="preserve"> </w:t>
      </w:r>
      <w:r w:rsidRPr="00D6514A">
        <w:rPr>
          <w:rFonts w:ascii="Tahoma" w:hAnsi="Tahoma"/>
          <w:spacing w:val="-1"/>
          <w:sz w:val="24"/>
          <w:szCs w:val="24"/>
        </w:rPr>
        <w:lastRenderedPageBreak/>
        <w:t>Portale</w:t>
      </w:r>
      <w:r w:rsidRPr="00D6514A">
        <w:rPr>
          <w:rFonts w:ascii="Tahoma" w:hAnsi="Tahoma"/>
          <w:spacing w:val="-16"/>
          <w:sz w:val="24"/>
          <w:szCs w:val="24"/>
        </w:rPr>
        <w:t xml:space="preserve"> </w:t>
      </w:r>
      <w:r w:rsidRPr="00D6514A">
        <w:rPr>
          <w:rFonts w:ascii="Tahoma" w:hAnsi="Tahoma"/>
          <w:spacing w:val="-1"/>
          <w:sz w:val="24"/>
          <w:szCs w:val="24"/>
        </w:rPr>
        <w:t>Appalti</w:t>
      </w:r>
      <w:r w:rsidRPr="00D6514A">
        <w:rPr>
          <w:rFonts w:ascii="Tahoma" w:hAnsi="Tahoma"/>
          <w:spacing w:val="-15"/>
          <w:sz w:val="24"/>
          <w:szCs w:val="24"/>
        </w:rPr>
        <w:t xml:space="preserve"> </w:t>
      </w:r>
      <w:r w:rsidRPr="00D6514A">
        <w:rPr>
          <w:rFonts w:ascii="Tahoma" w:hAnsi="Tahoma"/>
          <w:spacing w:val="-1"/>
          <w:sz w:val="24"/>
          <w:szCs w:val="24"/>
        </w:rPr>
        <w:t>nell’apposito</w:t>
      </w:r>
      <w:r w:rsidRPr="00D6514A">
        <w:rPr>
          <w:rFonts w:ascii="Tahoma" w:hAnsi="Tahoma"/>
          <w:spacing w:val="-15"/>
          <w:sz w:val="24"/>
          <w:szCs w:val="24"/>
        </w:rPr>
        <w:t xml:space="preserve"> </w:t>
      </w:r>
      <w:r w:rsidRPr="00D6514A">
        <w:rPr>
          <w:rFonts w:ascii="Tahoma" w:hAnsi="Tahoma"/>
          <w:sz w:val="24"/>
          <w:szCs w:val="24"/>
        </w:rPr>
        <w:t>campo</w:t>
      </w:r>
      <w:r w:rsidRPr="00D6514A">
        <w:rPr>
          <w:rFonts w:ascii="Tahoma" w:hAnsi="Tahoma"/>
          <w:spacing w:val="-15"/>
          <w:sz w:val="24"/>
          <w:szCs w:val="24"/>
        </w:rPr>
        <w:t xml:space="preserve"> </w:t>
      </w:r>
      <w:r w:rsidRPr="00D6514A">
        <w:rPr>
          <w:rFonts w:ascii="Tahoma" w:hAnsi="Tahoma"/>
          <w:sz w:val="24"/>
          <w:szCs w:val="24"/>
        </w:rPr>
        <w:t>dell’offerta</w:t>
      </w:r>
      <w:r w:rsidRPr="00D6514A">
        <w:rPr>
          <w:rFonts w:ascii="Tahoma" w:hAnsi="Tahoma"/>
          <w:spacing w:val="-14"/>
          <w:sz w:val="24"/>
          <w:szCs w:val="24"/>
        </w:rPr>
        <w:t xml:space="preserve"> </w:t>
      </w:r>
      <w:r w:rsidRPr="00D6514A">
        <w:rPr>
          <w:rFonts w:ascii="Tahoma" w:hAnsi="Tahoma"/>
          <w:sz w:val="24"/>
          <w:szCs w:val="24"/>
        </w:rPr>
        <w:t>economica),</w:t>
      </w:r>
      <w:r w:rsidRPr="00D6514A">
        <w:rPr>
          <w:rFonts w:ascii="Tahoma" w:hAnsi="Tahoma"/>
          <w:spacing w:val="-16"/>
          <w:sz w:val="24"/>
          <w:szCs w:val="24"/>
        </w:rPr>
        <w:t xml:space="preserve"> </w:t>
      </w:r>
      <w:r w:rsidRPr="00D6514A">
        <w:rPr>
          <w:rFonts w:ascii="Tahoma" w:hAnsi="Tahoma"/>
          <w:b/>
          <w:sz w:val="24"/>
          <w:szCs w:val="24"/>
        </w:rPr>
        <w:t>scaturiscono</w:t>
      </w:r>
      <w:r w:rsidRPr="00D6514A">
        <w:rPr>
          <w:rFonts w:ascii="Tahoma" w:hAnsi="Tahoma"/>
          <w:b/>
          <w:spacing w:val="-9"/>
          <w:sz w:val="24"/>
          <w:szCs w:val="24"/>
        </w:rPr>
        <w:t xml:space="preserve"> </w:t>
      </w:r>
      <w:r w:rsidRPr="00D6514A">
        <w:rPr>
          <w:rFonts w:ascii="Tahoma" w:hAnsi="Tahoma"/>
          <w:b/>
          <w:sz w:val="24"/>
          <w:szCs w:val="24"/>
        </w:rPr>
        <w:t xml:space="preserve"> dal </w:t>
      </w:r>
      <w:r w:rsidRPr="00D6514A">
        <w:rPr>
          <w:rFonts w:ascii="Tahoma" w:hAnsi="Tahoma"/>
          <w:b/>
          <w:spacing w:val="-68"/>
          <w:sz w:val="24"/>
          <w:szCs w:val="24"/>
        </w:rPr>
        <w:t xml:space="preserve">        </w:t>
      </w:r>
      <w:r w:rsidRPr="00D6514A">
        <w:rPr>
          <w:rFonts w:ascii="Tahoma" w:hAnsi="Tahoma"/>
          <w:b/>
          <w:sz w:val="24"/>
          <w:szCs w:val="24"/>
        </w:rPr>
        <w:t>seguente</w:t>
      </w:r>
      <w:r w:rsidRPr="00D6514A">
        <w:rPr>
          <w:rFonts w:ascii="Tahoma" w:hAnsi="Tahoma"/>
          <w:b/>
          <w:spacing w:val="-2"/>
          <w:sz w:val="24"/>
          <w:szCs w:val="24"/>
        </w:rPr>
        <w:t xml:space="preserve"> </w:t>
      </w:r>
      <w:r w:rsidRPr="00D6514A">
        <w:rPr>
          <w:rFonts w:ascii="Tahoma" w:hAnsi="Tahoma"/>
          <w:b/>
          <w:sz w:val="24"/>
          <w:szCs w:val="24"/>
        </w:rPr>
        <w:t>calcolo:</w:t>
      </w:r>
    </w:p>
    <w:p w:rsidR="00D6514A" w:rsidRPr="00D6514A" w:rsidRDefault="00D6514A" w:rsidP="00D6514A">
      <w:pPr>
        <w:tabs>
          <w:tab w:val="left" w:pos="6574"/>
        </w:tabs>
        <w:spacing w:before="6" w:line="232" w:lineRule="auto"/>
        <w:ind w:left="235" w:right="673"/>
        <w:jc w:val="both"/>
        <w:rPr>
          <w:rFonts w:ascii="Tahoma" w:hAnsi="Tahoma"/>
          <w:b/>
          <w:sz w:val="24"/>
        </w:rPr>
      </w:pPr>
    </w:p>
    <w:tbl>
      <w:tblPr>
        <w:tblStyle w:val="Grigliatabella"/>
        <w:tblW w:w="0" w:type="auto"/>
        <w:tblInd w:w="235" w:type="dxa"/>
        <w:tblLook w:val="04A0" w:firstRow="1" w:lastRow="0" w:firstColumn="1" w:lastColumn="0" w:noHBand="0" w:noVBand="1"/>
      </w:tblPr>
      <w:tblGrid>
        <w:gridCol w:w="1977"/>
        <w:gridCol w:w="1374"/>
        <w:gridCol w:w="1746"/>
        <w:gridCol w:w="1747"/>
        <w:gridCol w:w="1418"/>
        <w:gridCol w:w="1131"/>
      </w:tblGrid>
      <w:tr w:rsidR="00D6514A" w:rsidRPr="00D6514A" w:rsidTr="00931C19">
        <w:tc>
          <w:tcPr>
            <w:tcW w:w="2138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  <w:r w:rsidRPr="00D6514A">
              <w:rPr>
                <w:sz w:val="20"/>
                <w:szCs w:val="20"/>
              </w:rPr>
              <w:t>n. unità personale impiegato nell’esecuzione della commessa</w:t>
            </w:r>
          </w:p>
        </w:tc>
        <w:tc>
          <w:tcPr>
            <w:tcW w:w="1525" w:type="dxa"/>
          </w:tcPr>
          <w:p w:rsidR="00D6514A" w:rsidRPr="00D6514A" w:rsidRDefault="00D6514A" w:rsidP="00D6514A">
            <w:pPr>
              <w:rPr>
                <w:sz w:val="20"/>
                <w:szCs w:val="20"/>
              </w:rPr>
            </w:pPr>
            <w:r w:rsidRPr="00D6514A">
              <w:rPr>
                <w:sz w:val="20"/>
                <w:szCs w:val="20"/>
              </w:rPr>
              <w:t>CCNL applicato, e livello di inquadramento contrattuale</w:t>
            </w:r>
            <w:r w:rsidRPr="00D6514A">
              <w:rPr>
                <w:sz w:val="20"/>
                <w:szCs w:val="20"/>
              </w:rPr>
              <w:tab/>
            </w:r>
          </w:p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887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  <w:r w:rsidRPr="00D6514A">
              <w:rPr>
                <w:sz w:val="20"/>
                <w:szCs w:val="20"/>
              </w:rPr>
              <w:t>n. ore individuale stimato per l’esecuzione della commessa</w:t>
            </w:r>
          </w:p>
        </w:tc>
        <w:tc>
          <w:tcPr>
            <w:tcW w:w="1888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  <w:r w:rsidRPr="00D6514A">
              <w:rPr>
                <w:sz w:val="20"/>
                <w:szCs w:val="20"/>
              </w:rPr>
              <w:t>Monte ore complessivo stimato per l’esecuzione della commessa (A)</w:t>
            </w:r>
          </w:p>
        </w:tc>
        <w:tc>
          <w:tcPr>
            <w:tcW w:w="1565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  <w:r w:rsidRPr="00D6514A">
              <w:rPr>
                <w:sz w:val="20"/>
                <w:szCs w:val="20"/>
              </w:rPr>
              <w:t>Costo orario unitario (B) (in euro)</w:t>
            </w:r>
          </w:p>
        </w:tc>
        <w:tc>
          <w:tcPr>
            <w:tcW w:w="1302" w:type="dxa"/>
          </w:tcPr>
          <w:p w:rsidR="00D6514A" w:rsidRPr="00D6514A" w:rsidRDefault="00D6514A" w:rsidP="00D6514A">
            <w:pPr>
              <w:rPr>
                <w:sz w:val="20"/>
                <w:szCs w:val="20"/>
              </w:rPr>
            </w:pPr>
            <w:r w:rsidRPr="00D6514A">
              <w:rPr>
                <w:sz w:val="20"/>
                <w:szCs w:val="20"/>
              </w:rPr>
              <w:t>Costo complessivo (A x B) (in euro)</w:t>
            </w:r>
          </w:p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</w:tr>
      <w:tr w:rsidR="00D6514A" w:rsidRPr="00D6514A" w:rsidTr="00931C19">
        <w:tc>
          <w:tcPr>
            <w:tcW w:w="1756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756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</w:tr>
      <w:tr w:rsidR="00D6514A" w:rsidRPr="00D6514A" w:rsidTr="00931C19">
        <w:tc>
          <w:tcPr>
            <w:tcW w:w="1756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756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</w:tr>
      <w:tr w:rsidR="00D6514A" w:rsidRPr="00D6514A" w:rsidTr="00931C19">
        <w:tc>
          <w:tcPr>
            <w:tcW w:w="1756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756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  <w:tc>
          <w:tcPr>
            <w:tcW w:w="1757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</w:p>
        </w:tc>
      </w:tr>
      <w:tr w:rsidR="00D6514A" w:rsidRPr="00D6514A" w:rsidTr="00931C19">
        <w:tc>
          <w:tcPr>
            <w:tcW w:w="9003" w:type="dxa"/>
            <w:gridSpan w:val="5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b/>
                <w:sz w:val="20"/>
                <w:szCs w:val="20"/>
              </w:rPr>
            </w:pPr>
            <w:r w:rsidRPr="00D6514A">
              <w:rPr>
                <w:rFonts w:ascii="Tahoma" w:hAnsi="Tahoma"/>
                <w:sz w:val="20"/>
                <w:szCs w:val="20"/>
              </w:rPr>
              <w:t>Totale</w:t>
            </w:r>
            <w:r w:rsidRPr="00D6514A">
              <w:rPr>
                <w:rFonts w:ascii="Tahoma" w:hAnsi="Tahoma"/>
                <w:spacing w:val="-5"/>
                <w:sz w:val="20"/>
                <w:szCs w:val="20"/>
              </w:rPr>
              <w:t xml:space="preserve"> </w:t>
            </w:r>
            <w:r w:rsidRPr="00D6514A">
              <w:rPr>
                <w:rFonts w:ascii="Tahoma" w:hAnsi="Tahoma"/>
                <w:sz w:val="20"/>
                <w:szCs w:val="20"/>
              </w:rPr>
              <w:t>colonna</w:t>
            </w:r>
            <w:r w:rsidRPr="00D6514A">
              <w:rPr>
                <w:rFonts w:ascii="Tahoma" w:hAnsi="Tahoma"/>
                <w:spacing w:val="-4"/>
                <w:sz w:val="20"/>
                <w:szCs w:val="20"/>
              </w:rPr>
              <w:t xml:space="preserve"> </w:t>
            </w:r>
            <w:r w:rsidRPr="00D6514A">
              <w:rPr>
                <w:rFonts w:ascii="Tahoma" w:hAnsi="Tahoma"/>
                <w:sz w:val="20"/>
                <w:szCs w:val="20"/>
              </w:rPr>
              <w:t>costo</w:t>
            </w:r>
            <w:r w:rsidRPr="00D6514A">
              <w:rPr>
                <w:rFonts w:ascii="Tahoma" w:hAnsi="Tahoma"/>
                <w:spacing w:val="-5"/>
                <w:sz w:val="20"/>
                <w:szCs w:val="20"/>
              </w:rPr>
              <w:t xml:space="preserve"> </w:t>
            </w:r>
            <w:r w:rsidRPr="00D6514A">
              <w:rPr>
                <w:rFonts w:ascii="Tahoma" w:hAnsi="Tahoma"/>
                <w:sz w:val="20"/>
                <w:szCs w:val="20"/>
              </w:rPr>
              <w:t>complessivo manodopera*</w:t>
            </w:r>
          </w:p>
        </w:tc>
        <w:tc>
          <w:tcPr>
            <w:tcW w:w="1757" w:type="dxa"/>
          </w:tcPr>
          <w:p w:rsidR="00D6514A" w:rsidRPr="00D6514A" w:rsidRDefault="00D6514A" w:rsidP="00D6514A">
            <w:pPr>
              <w:tabs>
                <w:tab w:val="left" w:pos="6574"/>
              </w:tabs>
              <w:spacing w:before="6" w:line="232" w:lineRule="auto"/>
              <w:ind w:right="673"/>
              <w:jc w:val="both"/>
              <w:rPr>
                <w:rFonts w:ascii="Tahoma" w:hAnsi="Tahoma"/>
                <w:sz w:val="20"/>
                <w:szCs w:val="20"/>
              </w:rPr>
            </w:pPr>
            <w:r w:rsidRPr="00D6514A">
              <w:rPr>
                <w:rFonts w:ascii="Tahoma" w:hAnsi="Tahoma"/>
                <w:sz w:val="20"/>
                <w:szCs w:val="20"/>
              </w:rPr>
              <w:t>€ ..</w:t>
            </w:r>
          </w:p>
        </w:tc>
      </w:tr>
    </w:tbl>
    <w:p w:rsidR="00D6514A" w:rsidRPr="00D6514A" w:rsidRDefault="00D6514A" w:rsidP="00D6514A">
      <w:pPr>
        <w:tabs>
          <w:tab w:val="left" w:pos="6574"/>
        </w:tabs>
        <w:spacing w:before="6" w:line="232" w:lineRule="auto"/>
        <w:ind w:left="235" w:right="673"/>
        <w:jc w:val="both"/>
        <w:rPr>
          <w:rFonts w:ascii="Tahoma" w:hAnsi="Tahoma"/>
          <w:b/>
          <w:sz w:val="24"/>
        </w:rPr>
      </w:pPr>
    </w:p>
    <w:p w:rsidR="00D6514A" w:rsidRPr="00D6514A" w:rsidRDefault="00D6514A" w:rsidP="00D6514A">
      <w:pPr>
        <w:widowControl w:val="0"/>
        <w:autoSpaceDE w:val="0"/>
        <w:autoSpaceDN w:val="0"/>
        <w:spacing w:before="1" w:after="0" w:line="240" w:lineRule="auto"/>
        <w:rPr>
          <w:rFonts w:ascii="Tahoma" w:eastAsia="Arial MT" w:hAnsi="Arial MT" w:cs="Arial MT"/>
          <w:b/>
          <w:sz w:val="10"/>
          <w:szCs w:val="24"/>
        </w:rPr>
      </w:pPr>
    </w:p>
    <w:p w:rsidR="00D6514A" w:rsidRPr="00D6514A" w:rsidRDefault="00D6514A" w:rsidP="00D6514A">
      <w:pPr>
        <w:widowControl w:val="0"/>
        <w:tabs>
          <w:tab w:val="left" w:pos="6965"/>
        </w:tabs>
        <w:autoSpaceDE w:val="0"/>
        <w:autoSpaceDN w:val="0"/>
        <w:spacing w:before="100" w:after="0" w:line="240" w:lineRule="auto"/>
        <w:rPr>
          <w:rFonts w:ascii="Tahoma" w:eastAsia="Arial MT" w:hAnsi="Tahoma" w:cs="Tahoma"/>
          <w:sz w:val="24"/>
          <w:szCs w:val="24"/>
        </w:rPr>
      </w:pPr>
      <w:r w:rsidRPr="00D6514A">
        <w:rPr>
          <w:rFonts w:ascii="Tahoma" w:eastAsia="Arial MT" w:hAnsi="Tahoma" w:cs="Tahoma"/>
          <w:sz w:val="24"/>
          <w:szCs w:val="24"/>
          <w:u w:val="single"/>
        </w:rPr>
        <w:t>(*NB: dovrà coincidere con l’importo totale dei “costi della manodopera” sopra indicato nonché con quanto indicato nel portale appalti dal concorrente).</w:t>
      </w:r>
    </w:p>
    <w:p w:rsidR="00D6514A" w:rsidRPr="00D6514A" w:rsidRDefault="00D6514A" w:rsidP="00D6514A">
      <w:pPr>
        <w:widowControl w:val="0"/>
        <w:autoSpaceDE w:val="0"/>
        <w:autoSpaceDN w:val="0"/>
        <w:spacing w:after="0" w:line="240" w:lineRule="auto"/>
        <w:rPr>
          <w:rFonts w:ascii="Times New Roman" w:eastAsia="Arial MT" w:hAnsi="Arial MT" w:cs="Arial MT"/>
          <w:sz w:val="20"/>
          <w:szCs w:val="24"/>
        </w:rPr>
      </w:pPr>
    </w:p>
    <w:p w:rsidR="00D6514A" w:rsidRPr="00D6514A" w:rsidRDefault="00D6514A" w:rsidP="00D6514A">
      <w:pPr>
        <w:widowControl w:val="0"/>
        <w:autoSpaceDE w:val="0"/>
        <w:autoSpaceDN w:val="0"/>
        <w:spacing w:before="1" w:after="0" w:line="240" w:lineRule="auto"/>
        <w:ind w:left="235" w:right="676"/>
        <w:jc w:val="both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D6514A">
        <w:rPr>
          <w:rFonts w:ascii="Tahoma" w:eastAsia="Arial" w:hAnsi="Tahoma" w:cs="Arial"/>
          <w:b/>
          <w:bCs/>
          <w:color w:val="000009"/>
          <w:sz w:val="24"/>
          <w:szCs w:val="24"/>
        </w:rPr>
        <w:t>Dovrà inoltre essere allegata la relativa Tabella del costo orario contrattuale di</w:t>
      </w:r>
      <w:r w:rsidRPr="00D6514A">
        <w:rPr>
          <w:rFonts w:ascii="Tahoma" w:eastAsia="Arial" w:hAnsi="Tahoma" w:cs="Arial"/>
          <w:b/>
          <w:bCs/>
          <w:color w:val="000009"/>
          <w:spacing w:val="1"/>
          <w:sz w:val="24"/>
          <w:szCs w:val="24"/>
        </w:rPr>
        <w:t xml:space="preserve"> </w:t>
      </w:r>
      <w:r w:rsidRPr="00D6514A">
        <w:rPr>
          <w:rFonts w:ascii="Tahoma" w:eastAsia="Arial" w:hAnsi="Tahoma" w:cs="Arial"/>
          <w:b/>
          <w:bCs/>
          <w:color w:val="000009"/>
          <w:sz w:val="24"/>
          <w:szCs w:val="24"/>
        </w:rPr>
        <w:t>riferimento</w:t>
      </w:r>
      <w:r w:rsidRPr="00D6514A">
        <w:rPr>
          <w:rFonts w:ascii="Tahoma" w:eastAsia="Arial" w:hAnsi="Tahoma" w:cs="Arial"/>
          <w:b/>
          <w:bCs/>
          <w:color w:val="000009"/>
          <w:spacing w:val="-2"/>
          <w:sz w:val="24"/>
          <w:szCs w:val="24"/>
        </w:rPr>
        <w:t xml:space="preserve"> </w:t>
      </w:r>
      <w:r w:rsidRPr="00D6514A">
        <w:rPr>
          <w:rFonts w:ascii="Tahoma" w:eastAsia="Arial" w:hAnsi="Tahoma" w:cs="Arial"/>
          <w:b/>
          <w:bCs/>
          <w:color w:val="000009"/>
          <w:sz w:val="24"/>
          <w:szCs w:val="24"/>
        </w:rPr>
        <w:t>applicata.</w:t>
      </w:r>
    </w:p>
    <w:p w:rsidR="00D6514A" w:rsidRPr="00D6514A" w:rsidRDefault="00D6514A" w:rsidP="00D6514A">
      <w:pPr>
        <w:widowControl w:val="0"/>
        <w:autoSpaceDE w:val="0"/>
        <w:autoSpaceDN w:val="0"/>
        <w:spacing w:after="0" w:line="240" w:lineRule="auto"/>
        <w:rPr>
          <w:rFonts w:ascii="Times New Roman" w:eastAsia="Arial MT" w:hAnsi="Arial MT" w:cs="Arial MT"/>
          <w:sz w:val="20"/>
          <w:szCs w:val="24"/>
        </w:rPr>
      </w:pPr>
    </w:p>
    <w:p w:rsidR="00D6514A" w:rsidRPr="00D6514A" w:rsidRDefault="00D6514A" w:rsidP="00D6514A">
      <w:pPr>
        <w:widowControl w:val="0"/>
        <w:autoSpaceDE w:val="0"/>
        <w:autoSpaceDN w:val="0"/>
        <w:spacing w:after="0" w:line="240" w:lineRule="auto"/>
        <w:rPr>
          <w:rFonts w:ascii="Times New Roman" w:eastAsia="Arial MT" w:hAnsi="Arial MT" w:cs="Arial MT"/>
          <w:sz w:val="20"/>
          <w:szCs w:val="24"/>
        </w:rPr>
      </w:pPr>
    </w:p>
    <w:p w:rsidR="00D6514A" w:rsidRPr="00D6514A" w:rsidRDefault="00D6514A" w:rsidP="00D6514A">
      <w:pPr>
        <w:widowControl w:val="0"/>
        <w:autoSpaceDE w:val="0"/>
        <w:autoSpaceDN w:val="0"/>
        <w:spacing w:after="0" w:line="240" w:lineRule="auto"/>
        <w:rPr>
          <w:rFonts w:ascii="Times New Roman" w:eastAsia="Arial MT" w:hAnsi="Arial MT" w:cs="Arial MT"/>
          <w:sz w:val="20"/>
          <w:szCs w:val="24"/>
        </w:rPr>
      </w:pPr>
    </w:p>
    <w:p w:rsidR="00D6514A" w:rsidRPr="00D6514A" w:rsidRDefault="00D6514A" w:rsidP="00D6514A">
      <w:pPr>
        <w:widowControl w:val="0"/>
        <w:autoSpaceDE w:val="0"/>
        <w:autoSpaceDN w:val="0"/>
        <w:spacing w:before="9" w:after="0" w:line="240" w:lineRule="auto"/>
        <w:rPr>
          <w:rFonts w:ascii="Times New Roman" w:eastAsia="Arial MT" w:hAnsi="Arial MT" w:cs="Arial MT"/>
          <w:sz w:val="15"/>
          <w:szCs w:val="24"/>
        </w:rPr>
      </w:pPr>
    </w:p>
    <w:p w:rsidR="00D6514A" w:rsidRPr="00D6514A" w:rsidRDefault="00D6514A" w:rsidP="00D6514A">
      <w:pPr>
        <w:spacing w:before="101"/>
        <w:ind w:left="235" w:right="675"/>
        <w:jc w:val="both"/>
        <w:rPr>
          <w:rFonts w:ascii="Tahoma" w:hAnsi="Tahoma"/>
          <w:b/>
          <w:sz w:val="20"/>
        </w:rPr>
      </w:pPr>
      <w:r w:rsidRPr="00D6514A">
        <w:rPr>
          <w:rFonts w:ascii="Tahoma" w:hAnsi="Tahoma"/>
          <w:sz w:val="20"/>
        </w:rPr>
        <w:t>NOTA BENE:</w:t>
      </w:r>
      <w:r w:rsidRPr="00D6514A">
        <w:rPr>
          <w:rFonts w:ascii="Tahoma" w:hAnsi="Tahoma"/>
          <w:spacing w:val="1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in</w:t>
      </w:r>
      <w:r w:rsidRPr="00D6514A">
        <w:rPr>
          <w:rFonts w:ascii="Tahoma" w:hAnsi="Tahoma"/>
          <w:b/>
          <w:spacing w:val="1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caso</w:t>
      </w:r>
      <w:r w:rsidRPr="00D6514A">
        <w:rPr>
          <w:rFonts w:ascii="Tahoma" w:hAnsi="Tahoma"/>
          <w:b/>
          <w:spacing w:val="1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di</w:t>
      </w:r>
      <w:r w:rsidRPr="00D6514A">
        <w:rPr>
          <w:rFonts w:ascii="Tahoma" w:hAnsi="Tahoma"/>
          <w:b/>
          <w:spacing w:val="1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RTI</w:t>
      </w:r>
      <w:r w:rsidRPr="00D6514A">
        <w:rPr>
          <w:rFonts w:ascii="Tahoma" w:hAnsi="Tahoma"/>
          <w:b/>
          <w:spacing w:val="1"/>
          <w:sz w:val="20"/>
          <w:u w:val="single"/>
        </w:rPr>
        <w:t xml:space="preserve"> </w:t>
      </w:r>
      <w:r w:rsidRPr="00D6514A">
        <w:rPr>
          <w:rFonts w:ascii="Tahoma" w:hAnsi="Tahoma"/>
          <w:b/>
          <w:sz w:val="20"/>
          <w:u w:val="single"/>
        </w:rPr>
        <w:t>non</w:t>
      </w:r>
      <w:r w:rsidRPr="00D6514A">
        <w:rPr>
          <w:rFonts w:ascii="Tahoma" w:hAnsi="Tahoma"/>
          <w:b/>
          <w:spacing w:val="1"/>
          <w:sz w:val="20"/>
          <w:u w:val="single"/>
        </w:rPr>
        <w:t xml:space="preserve"> </w:t>
      </w:r>
      <w:r w:rsidRPr="00D6514A">
        <w:rPr>
          <w:rFonts w:ascii="Tahoma" w:hAnsi="Tahoma"/>
          <w:b/>
          <w:sz w:val="20"/>
          <w:u w:val="single"/>
        </w:rPr>
        <w:t>ancora</w:t>
      </w:r>
      <w:r w:rsidRPr="00D6514A">
        <w:rPr>
          <w:rFonts w:ascii="Tahoma" w:hAnsi="Tahoma"/>
          <w:b/>
          <w:spacing w:val="1"/>
          <w:sz w:val="20"/>
          <w:u w:val="single"/>
        </w:rPr>
        <w:t xml:space="preserve"> </w:t>
      </w:r>
      <w:r w:rsidRPr="00D6514A">
        <w:rPr>
          <w:rFonts w:ascii="Tahoma" w:hAnsi="Tahoma"/>
          <w:b/>
          <w:sz w:val="20"/>
          <w:u w:val="single"/>
        </w:rPr>
        <w:t>costituiti</w:t>
      </w:r>
      <w:r w:rsidRPr="00D6514A">
        <w:rPr>
          <w:rFonts w:ascii="Tahoma" w:hAnsi="Tahoma"/>
          <w:b/>
          <w:sz w:val="20"/>
        </w:rPr>
        <w:t>,</w:t>
      </w:r>
      <w:r w:rsidRPr="00D6514A">
        <w:rPr>
          <w:rFonts w:ascii="Tahoma" w:hAnsi="Tahoma"/>
          <w:b/>
          <w:spacing w:val="1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la</w:t>
      </w:r>
      <w:r w:rsidRPr="00D6514A">
        <w:rPr>
          <w:rFonts w:ascii="Tahoma" w:hAnsi="Tahoma"/>
          <w:b/>
          <w:spacing w:val="1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dichiarazione</w:t>
      </w:r>
      <w:r w:rsidRPr="00D6514A">
        <w:rPr>
          <w:rFonts w:ascii="Tahoma" w:hAnsi="Tahoma"/>
          <w:b/>
          <w:spacing w:val="1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deve</w:t>
      </w:r>
      <w:r w:rsidRPr="00D6514A">
        <w:rPr>
          <w:rFonts w:ascii="Tahoma" w:hAnsi="Tahoma"/>
          <w:b/>
          <w:spacing w:val="1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essere</w:t>
      </w:r>
      <w:r w:rsidRPr="00D6514A">
        <w:rPr>
          <w:rFonts w:ascii="Tahoma" w:hAnsi="Tahoma"/>
          <w:b/>
          <w:spacing w:val="1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sottoscritta</w:t>
      </w:r>
      <w:r w:rsidRPr="00D6514A">
        <w:rPr>
          <w:rFonts w:ascii="Tahoma" w:hAnsi="Tahoma"/>
          <w:b/>
          <w:spacing w:val="1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digitalmente da parte dei titolari/legali rappresentanti/procuratori dell’impresa mandataria e</w:t>
      </w:r>
      <w:r w:rsidRPr="00D6514A">
        <w:rPr>
          <w:rFonts w:ascii="Tahoma" w:hAnsi="Tahoma"/>
          <w:b/>
          <w:spacing w:val="1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delle</w:t>
      </w:r>
      <w:r w:rsidRPr="00D6514A">
        <w:rPr>
          <w:rFonts w:ascii="Tahoma" w:hAnsi="Tahoma"/>
          <w:b/>
          <w:spacing w:val="-1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imprese</w:t>
      </w:r>
      <w:r w:rsidRPr="00D6514A">
        <w:rPr>
          <w:rFonts w:ascii="Tahoma" w:hAnsi="Tahoma"/>
          <w:b/>
          <w:spacing w:val="-1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mandanti dei</w:t>
      </w:r>
      <w:r w:rsidRPr="00D6514A">
        <w:rPr>
          <w:rFonts w:ascii="Tahoma" w:hAnsi="Tahoma"/>
          <w:b/>
          <w:spacing w:val="-2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raggruppamenti</w:t>
      </w:r>
      <w:r w:rsidRPr="00D6514A">
        <w:rPr>
          <w:rFonts w:ascii="Tahoma" w:hAnsi="Tahoma"/>
          <w:b/>
          <w:spacing w:val="-1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temporanei</w:t>
      </w:r>
      <w:r w:rsidRPr="00D6514A">
        <w:rPr>
          <w:rFonts w:ascii="Tahoma" w:hAnsi="Tahoma"/>
          <w:b/>
          <w:spacing w:val="-2"/>
          <w:sz w:val="20"/>
        </w:rPr>
        <w:t xml:space="preserve"> </w:t>
      </w:r>
      <w:r w:rsidRPr="00D6514A">
        <w:rPr>
          <w:rFonts w:ascii="Tahoma" w:hAnsi="Tahoma"/>
          <w:b/>
          <w:sz w:val="20"/>
        </w:rPr>
        <w:t>di imprese.</w:t>
      </w:r>
    </w:p>
    <w:p w:rsidR="00D6514A" w:rsidRPr="00D6514A" w:rsidRDefault="00D6514A" w:rsidP="00D6514A">
      <w:pPr>
        <w:widowControl w:val="0"/>
        <w:autoSpaceDE w:val="0"/>
        <w:autoSpaceDN w:val="0"/>
        <w:spacing w:after="0" w:line="240" w:lineRule="auto"/>
        <w:rPr>
          <w:rFonts w:ascii="Tahoma" w:eastAsia="Arial MT" w:hAnsi="Arial MT" w:cs="Arial MT"/>
          <w:b/>
          <w:sz w:val="24"/>
          <w:szCs w:val="24"/>
        </w:rPr>
      </w:pPr>
    </w:p>
    <w:p w:rsidR="00D6514A" w:rsidRPr="00D6514A" w:rsidRDefault="00D6514A" w:rsidP="00D6514A">
      <w:pPr>
        <w:widowControl w:val="0"/>
        <w:autoSpaceDE w:val="0"/>
        <w:autoSpaceDN w:val="0"/>
        <w:spacing w:after="0" w:line="240" w:lineRule="auto"/>
        <w:rPr>
          <w:rFonts w:ascii="Tahoma" w:eastAsia="Arial MT" w:hAnsi="Arial MT" w:cs="Arial MT"/>
          <w:b/>
          <w:sz w:val="24"/>
          <w:szCs w:val="24"/>
        </w:rPr>
      </w:pPr>
    </w:p>
    <w:p w:rsidR="00D6514A" w:rsidRPr="00D6514A" w:rsidRDefault="00D6514A" w:rsidP="00D6514A">
      <w:pPr>
        <w:widowControl w:val="0"/>
        <w:autoSpaceDE w:val="0"/>
        <w:autoSpaceDN w:val="0"/>
        <w:spacing w:before="10" w:after="0" w:line="240" w:lineRule="auto"/>
        <w:rPr>
          <w:rFonts w:ascii="Tahoma" w:eastAsia="Arial MT" w:hAnsi="Arial MT" w:cs="Arial MT"/>
          <w:b/>
          <w:sz w:val="21"/>
          <w:szCs w:val="24"/>
        </w:rPr>
      </w:pPr>
    </w:p>
    <w:p w:rsidR="00911076" w:rsidRDefault="00911076">
      <w:bookmarkStart w:id="0" w:name="_GoBack"/>
      <w:bookmarkEnd w:id="0"/>
    </w:p>
    <w:sectPr w:rsidR="00911076">
      <w:footerReference w:type="default" r:id="rId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7894421"/>
      <w:docPartObj>
        <w:docPartGallery w:val="Page Numbers (Bottom of Page)"/>
        <w:docPartUnique/>
      </w:docPartObj>
    </w:sdtPr>
    <w:sdtEndPr/>
    <w:sdtContent>
      <w:p w:rsidR="004C478F" w:rsidRDefault="00D6514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C478F" w:rsidRDefault="00D6514A">
    <w:pPr>
      <w:pStyle w:val="Pidipagin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14A"/>
    <w:rsid w:val="00911076"/>
    <w:rsid w:val="00D6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85177-8C9B-48E0-AAFE-3CC23618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65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D651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5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Anella Di Arienzo</dc:creator>
  <cp:keywords/>
  <dc:description/>
  <cp:lastModifiedBy>Anella Di Arienzo</cp:lastModifiedBy>
  <cp:revision>1</cp:revision>
  <dcterms:created xsi:type="dcterms:W3CDTF">2022-10-26T09:08:00Z</dcterms:created>
  <dcterms:modified xsi:type="dcterms:W3CDTF">2022-10-26T09:08:00Z</dcterms:modified>
</cp:coreProperties>
</file>